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8"/>
          <w:szCs w:val="28"/>
        </w:rPr>
        <w:t>　　　　　　　　　　　　　　　　　　　　　　　　　　　　</w:t>
      </w:r>
      <w:r>
        <w:rPr>
          <w:rFonts w:hint="eastAsia"/>
          <w:sz w:val="24"/>
          <w:szCs w:val="24"/>
        </w:rPr>
        <w:t>令和元年10月2日</w:t>
      </w:r>
    </w:p>
    <w:p>
      <w:pPr>
        <w:spacing w:line="140" w:lineRule="atLeast"/>
        <w:rPr>
          <w:sz w:val="24"/>
          <w:szCs w:val="24"/>
        </w:rPr>
      </w:pPr>
      <w:r>
        <w:rPr>
          <w:rFonts w:hint="eastAsia"/>
          <w:sz w:val="24"/>
          <w:szCs w:val="24"/>
        </w:rPr>
        <w:t>厚木剣道連盟会長</w:t>
      </w:r>
    </w:p>
    <w:p>
      <w:pPr>
        <w:spacing w:line="140" w:lineRule="atLeast"/>
        <w:rPr>
          <w:sz w:val="28"/>
          <w:szCs w:val="28"/>
        </w:rPr>
      </w:pPr>
      <w:r>
        <w:rPr>
          <w:rFonts w:hint="eastAsia"/>
          <w:sz w:val="24"/>
          <w:szCs w:val="24"/>
        </w:rPr>
        <w:t>小　山　　篤　様</w:t>
      </w:r>
      <w:r>
        <w:rPr>
          <w:rFonts w:hint="eastAsia"/>
          <w:sz w:val="28"/>
          <w:szCs w:val="28"/>
        </w:rPr>
        <w:t>　　　　　　　　　　　　　　　</w:t>
      </w:r>
    </w:p>
    <w:p>
      <w:pPr>
        <w:spacing w:line="140" w:lineRule="atLeast"/>
        <w:ind w:left="8190" w:leftChars="3900"/>
        <w:jc w:val="left"/>
        <w:rPr>
          <w:sz w:val="24"/>
          <w:szCs w:val="24"/>
        </w:rPr>
      </w:pPr>
      <w:r>
        <w:rPr>
          <w:rFonts w:hint="eastAsia"/>
          <w:sz w:val="24"/>
          <w:szCs w:val="24"/>
        </w:rPr>
        <w:t xml:space="preserve">海老名市剣道連盟　　　　　　　　　　　　　　　　　　　　会 長 </w:t>
      </w:r>
      <w:r>
        <w:rPr>
          <w:sz w:val="24"/>
          <w:szCs w:val="24"/>
        </w:rPr>
        <w:t xml:space="preserve">  </w:t>
      </w:r>
      <w:r>
        <w:rPr>
          <w:rFonts w:hint="eastAsia"/>
          <w:sz w:val="24"/>
          <w:szCs w:val="24"/>
        </w:rPr>
        <w:t>鈴木泰介</w:t>
      </w:r>
    </w:p>
    <w:p>
      <w:pPr>
        <w:spacing w:line="140" w:lineRule="atLeast"/>
        <w:ind w:firstLine="1320" w:firstLineChars="550"/>
        <w:rPr>
          <w:sz w:val="24"/>
          <w:szCs w:val="24"/>
        </w:rPr>
      </w:pPr>
    </w:p>
    <w:p>
      <w:pPr>
        <w:spacing w:line="140" w:lineRule="atLeast"/>
        <w:ind w:firstLine="1680" w:firstLineChars="700"/>
        <w:rPr>
          <w:sz w:val="24"/>
          <w:szCs w:val="24"/>
        </w:rPr>
      </w:pPr>
      <w:r>
        <w:rPr>
          <w:rFonts w:hint="eastAsia"/>
          <w:sz w:val="24"/>
          <w:szCs w:val="24"/>
        </w:rPr>
        <w:t>第13回海老名市剣道連盟・厚木剣道連盟合同稽古会のお知らせ</w:t>
      </w:r>
    </w:p>
    <w:p>
      <w:pPr>
        <w:spacing w:line="140" w:lineRule="atLeast"/>
        <w:rPr>
          <w:sz w:val="24"/>
          <w:szCs w:val="24"/>
        </w:rPr>
      </w:pPr>
      <w:r>
        <w:rPr>
          <w:rFonts w:hint="eastAsia"/>
          <w:sz w:val="24"/>
          <w:szCs w:val="24"/>
        </w:rPr>
        <w:t>　　　　　　　　　　　　　　　　　　</w:t>
      </w:r>
    </w:p>
    <w:p>
      <w:pPr>
        <w:spacing w:line="140" w:lineRule="atLeast"/>
        <w:ind w:firstLine="240" w:firstLineChars="100"/>
        <w:rPr>
          <w:sz w:val="24"/>
          <w:szCs w:val="24"/>
        </w:rPr>
      </w:pPr>
      <w:r>
        <w:rPr>
          <w:rFonts w:hint="eastAsia"/>
          <w:sz w:val="24"/>
          <w:szCs w:val="24"/>
        </w:rPr>
        <w:t>日頃より当剣道連盟の活動にご理解とご協力をいただきありがとうございます。</w:t>
      </w:r>
    </w:p>
    <w:p>
      <w:pPr>
        <w:spacing w:line="140" w:lineRule="atLeast"/>
        <w:ind w:firstLine="240" w:firstLineChars="100"/>
        <w:rPr>
          <w:sz w:val="24"/>
          <w:szCs w:val="24"/>
        </w:rPr>
      </w:pPr>
      <w:r>
        <w:rPr>
          <w:rFonts w:hint="eastAsia"/>
          <w:sz w:val="24"/>
          <w:szCs w:val="24"/>
        </w:rPr>
        <w:t>さて、標記の件につき、下記により開催しますので参加をお願い申し上げます。今年度も会場が小体育室で狭いため、参加対象を高校生以上に絞らせていただきますことをご了承ください。</w:t>
      </w:r>
    </w:p>
    <w:p>
      <w:pPr>
        <w:spacing w:line="140" w:lineRule="atLeast"/>
        <w:rPr>
          <w:sz w:val="24"/>
          <w:szCs w:val="24"/>
        </w:rPr>
      </w:pPr>
      <w:r>
        <w:rPr>
          <w:rFonts w:hint="eastAsia"/>
          <w:sz w:val="24"/>
          <w:szCs w:val="24"/>
        </w:rPr>
        <w:t>　つきましては、参加者を取りまとめていただき、10月25日（金）</w:t>
      </w:r>
      <w:r>
        <w:rPr>
          <w:rFonts w:hint="eastAsia"/>
          <w:sz w:val="20"/>
          <w:szCs w:val="20"/>
        </w:rPr>
        <w:t>までに事務局へ</w:t>
      </w:r>
      <w:r>
        <w:rPr>
          <w:rFonts w:hint="eastAsia"/>
          <w:sz w:val="24"/>
          <w:szCs w:val="24"/>
        </w:rPr>
        <w:t>（メール・ＦＡＸ可）お知らせ下さいますようお願い致します。</w:t>
      </w:r>
    </w:p>
    <w:p>
      <w:pPr>
        <w:rPr>
          <w:rFonts w:hint="eastAsia"/>
        </w:rPr>
      </w:pPr>
      <w:r>
        <w:rPr>
          <w:rFonts w:hint="eastAsia"/>
          <w:sz w:val="28"/>
          <w:szCs w:val="28"/>
        </w:rPr>
        <w:t>　　　　　　　　　　　　　　　　　　</w:t>
      </w:r>
      <w:r>
        <w:rPr>
          <w:rFonts w:hint="eastAsia"/>
        </w:rPr>
        <w:t>記</w:t>
      </w:r>
    </w:p>
    <w:p>
      <w:pPr>
        <w:pStyle w:val="3"/>
      </w:pPr>
    </w:p>
    <w:tbl>
      <w:tblPr>
        <w:tblStyle w:val="9"/>
        <w:tblpPr w:leftFromText="142" w:rightFromText="142" w:vertAnchor="text" w:horzAnchor="margin" w:tblpY="151"/>
        <w:tblW w:w="10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2" w:hRule="atLeast"/>
        </w:trPr>
        <w:tc>
          <w:tcPr>
            <w:tcW w:w="10664" w:type="dxa"/>
            <w:tcBorders>
              <w:top w:val="nil"/>
              <w:left w:val="nil"/>
              <w:bottom w:val="nil"/>
              <w:right w:val="nil"/>
            </w:tcBorders>
          </w:tcPr>
          <w:p>
            <w:pPr>
              <w:rPr>
                <w:sz w:val="24"/>
                <w:szCs w:val="24"/>
              </w:rPr>
            </w:pPr>
            <w:r>
              <w:rPr>
                <w:rFonts w:hint="eastAsia"/>
              </w:rPr>
              <w:t>　　　　　　　　　　　　　　　　　　</w:t>
            </w:r>
            <w:r>
              <w:rPr>
                <w:rFonts w:hint="eastAsia"/>
                <w:sz w:val="24"/>
                <w:szCs w:val="24"/>
              </w:rPr>
              <w:t>＜ 合 同 稽 古 内 容 ＞</w:t>
            </w:r>
          </w:p>
          <w:p>
            <w:pPr>
              <w:ind w:firstLine="3120" w:firstLineChars="1300"/>
              <w:rPr>
                <w:sz w:val="24"/>
                <w:szCs w:val="24"/>
              </w:rPr>
            </w:pPr>
          </w:p>
          <w:p>
            <w:pPr>
              <w:ind w:firstLine="240" w:firstLineChars="100"/>
              <w:rPr>
                <w:sz w:val="24"/>
                <w:szCs w:val="24"/>
              </w:rPr>
            </w:pPr>
            <w:r>
              <w:rPr>
                <w:rFonts w:hint="eastAsia"/>
                <w:sz w:val="24"/>
                <w:szCs w:val="24"/>
              </w:rPr>
              <w:t>１、日時　　　令和元年１１月２日（土）１３：００～１６：４０　（終了時刻は目安）</w:t>
            </w:r>
          </w:p>
          <w:p>
            <w:pPr>
              <w:ind w:firstLine="240" w:firstLineChars="100"/>
              <w:rPr>
                <w:sz w:val="24"/>
                <w:szCs w:val="24"/>
              </w:rPr>
            </w:pPr>
          </w:p>
          <w:p>
            <w:pPr>
              <w:ind w:firstLine="240" w:firstLineChars="100"/>
              <w:rPr>
                <w:sz w:val="24"/>
                <w:szCs w:val="24"/>
              </w:rPr>
            </w:pPr>
            <w:r>
              <w:rPr>
                <w:rFonts w:hint="eastAsia"/>
                <w:sz w:val="24"/>
                <w:szCs w:val="24"/>
              </w:rPr>
              <w:t>２、場所　　　海老名運動公園　総合体育館小体育室（１Ｆ）　</w:t>
            </w:r>
          </w:p>
          <w:p>
            <w:pPr>
              <w:ind w:firstLine="240" w:firstLineChars="100"/>
              <w:rPr>
                <w:sz w:val="24"/>
                <w:szCs w:val="24"/>
              </w:rPr>
            </w:pPr>
            <w:r>
              <w:rPr>
                <w:rFonts w:hint="eastAsia"/>
                <w:sz w:val="24"/>
                <w:szCs w:val="24"/>
              </w:rPr>
              <w:t>　　　　　　　　　　　　　　　　（＊剣道試合場が３つとれる程度）</w:t>
            </w:r>
          </w:p>
          <w:p>
            <w:pPr>
              <w:ind w:firstLine="240" w:firstLineChars="100"/>
              <w:rPr>
                <w:sz w:val="24"/>
                <w:szCs w:val="24"/>
              </w:rPr>
            </w:pPr>
            <w:r>
              <w:rPr>
                <w:rFonts w:hint="eastAsia"/>
                <w:sz w:val="24"/>
                <w:szCs w:val="24"/>
              </w:rPr>
              <w:t>　　　　　　　　　　　　　　　海老名市社家4032-1　　Ｔｅｌ.046-235-7204　</w:t>
            </w:r>
          </w:p>
          <w:p>
            <w:pPr>
              <w:ind w:firstLine="240" w:firstLineChars="100"/>
              <w:rPr>
                <w:sz w:val="24"/>
                <w:szCs w:val="24"/>
              </w:rPr>
            </w:pPr>
            <w:r>
              <w:rPr>
                <w:rFonts w:hint="eastAsia"/>
                <w:sz w:val="24"/>
                <w:szCs w:val="24"/>
              </w:rPr>
              <w:t>３、内容　　（１）開会式　　（海老名・厚木剣連会長挨拶他）　１３：００～１３：１０　　　　</w:t>
            </w:r>
          </w:p>
          <w:p>
            <w:pPr>
              <w:ind w:left="1680" w:hanging="1680" w:hangingChars="700"/>
              <w:jc w:val="left"/>
              <w:rPr>
                <w:sz w:val="24"/>
                <w:szCs w:val="24"/>
              </w:rPr>
            </w:pPr>
            <w:r>
              <w:rPr>
                <w:rFonts w:hint="eastAsia"/>
                <w:sz w:val="24"/>
                <w:szCs w:val="24"/>
              </w:rPr>
              <w:t xml:space="preserve">　　　　 </w:t>
            </w:r>
            <w:r>
              <w:rPr>
                <w:sz w:val="24"/>
                <w:szCs w:val="24"/>
              </w:rPr>
              <w:t xml:space="preserve"> </w:t>
            </w:r>
            <w:r>
              <w:rPr>
                <w:rFonts w:hint="eastAsia"/>
                <w:sz w:val="24"/>
                <w:szCs w:val="24"/>
              </w:rPr>
              <w:t xml:space="preserve"> 　 （２）準備体操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１３：１５～１３：３０　　　　　（３）稽　古Ⅰ　　（基本稽古）　　　　　　　　　１３：３０～１４：１０</w:t>
            </w:r>
          </w:p>
          <w:p>
            <w:pPr>
              <w:rPr>
                <w:sz w:val="24"/>
                <w:szCs w:val="24"/>
              </w:rPr>
            </w:pPr>
            <w:r>
              <w:rPr>
                <w:rFonts w:hint="eastAsia"/>
                <w:sz w:val="24"/>
                <w:szCs w:val="24"/>
              </w:rPr>
              <w:t>　　　　　　　（４）講　習　　　（審判法）　　　　　　　　　　１４：３０～１５：３０</w:t>
            </w:r>
          </w:p>
          <w:p>
            <w:pPr>
              <w:rPr>
                <w:rFonts w:hint="eastAsia"/>
                <w:sz w:val="24"/>
                <w:szCs w:val="24"/>
              </w:rPr>
            </w:pPr>
            <w:r>
              <w:rPr>
                <w:sz w:val="24"/>
                <w:szCs w:val="24"/>
              </w:rPr>
              <w:t xml:space="preserve">                                   </w:t>
            </w:r>
            <w:r>
              <w:rPr>
                <w:rFonts w:hint="eastAsia"/>
                <w:sz w:val="24"/>
                <w:szCs w:val="24"/>
              </w:rPr>
              <w:t>講師　教士８段　有馬裕史先生</w:t>
            </w:r>
          </w:p>
          <w:p>
            <w:pPr>
              <w:ind w:firstLine="1680" w:firstLineChars="700"/>
              <w:rPr>
                <w:sz w:val="24"/>
                <w:szCs w:val="24"/>
              </w:rPr>
            </w:pPr>
            <w:r>
              <w:rPr>
                <w:rFonts w:hint="eastAsia"/>
                <w:sz w:val="24"/>
                <w:szCs w:val="24"/>
              </w:rPr>
              <w:t>（５）稽　古Ⅱ　　（地稽古）　　　　　　　　　　１５：４０～１６：３０　　　　</w:t>
            </w:r>
          </w:p>
          <w:p>
            <w:pPr>
              <w:ind w:firstLine="1680" w:firstLineChars="700"/>
              <w:rPr>
                <w:sz w:val="24"/>
                <w:szCs w:val="24"/>
              </w:rPr>
            </w:pPr>
            <w:r>
              <w:rPr>
                <w:rFonts w:hint="eastAsia"/>
                <w:sz w:val="24"/>
                <w:szCs w:val="24"/>
              </w:rPr>
              <w:t>（６）閉会式　　　（両連盟より挨拶他）　　　　　１６：３０～１６：４０</w:t>
            </w:r>
          </w:p>
          <w:p>
            <w:pPr>
              <w:ind w:firstLine="240" w:firstLineChars="100"/>
              <w:rPr>
                <w:sz w:val="24"/>
                <w:szCs w:val="24"/>
              </w:rPr>
            </w:pPr>
          </w:p>
          <w:p>
            <w:pPr>
              <w:ind w:firstLine="240" w:firstLineChars="100"/>
              <w:rPr>
                <w:sz w:val="24"/>
                <w:szCs w:val="24"/>
              </w:rPr>
            </w:pPr>
            <w:r>
              <w:rPr>
                <w:rFonts w:hint="eastAsia"/>
                <w:sz w:val="24"/>
                <w:szCs w:val="24"/>
              </w:rPr>
              <w:t>４、参加対象　　高校生以上　</w:t>
            </w:r>
          </w:p>
          <w:p>
            <w:pPr>
              <w:ind w:firstLine="240" w:firstLineChars="100"/>
              <w:rPr>
                <w:sz w:val="24"/>
                <w:szCs w:val="24"/>
              </w:rPr>
            </w:pPr>
          </w:p>
          <w:p>
            <w:pPr>
              <w:ind w:firstLine="240" w:firstLineChars="100"/>
              <w:rPr>
                <w:sz w:val="24"/>
                <w:szCs w:val="24"/>
              </w:rPr>
            </w:pPr>
            <w:r>
              <w:rPr>
                <w:rFonts w:hint="eastAsia"/>
                <w:sz w:val="24"/>
                <w:szCs w:val="24"/>
              </w:rPr>
              <w:t>５、持ち物　　　剣道具　（剣道試合・審判規則　　剣道試合審判・運営要領の手引き）</w:t>
            </w:r>
          </w:p>
          <w:p>
            <w:pPr>
              <w:spacing w:line="140" w:lineRule="atLeast"/>
              <w:ind w:firstLine="2160" w:firstLineChars="900"/>
              <w:rPr>
                <w:sz w:val="24"/>
                <w:szCs w:val="24"/>
                <w:u w:val="thick"/>
              </w:rPr>
            </w:pPr>
            <w:r>
              <w:rPr>
                <w:rFonts w:hint="eastAsia"/>
                <w:sz w:val="24"/>
                <w:szCs w:val="24"/>
                <w:u w:val="thick"/>
              </w:rPr>
              <w:t>＊当日は定刻までに着替え、各自体をほぐしてご参加ください。</w:t>
            </w:r>
          </w:p>
          <w:p>
            <w:pPr>
              <w:spacing w:line="140" w:lineRule="atLeast"/>
              <w:ind w:firstLine="240" w:firstLineChars="100"/>
              <w:rPr>
                <w:sz w:val="24"/>
                <w:szCs w:val="24"/>
              </w:rPr>
            </w:pPr>
          </w:p>
          <w:p>
            <w:pPr>
              <w:spacing w:line="140" w:lineRule="atLeast"/>
              <w:ind w:firstLine="240" w:firstLineChars="100"/>
              <w:rPr>
                <w:sz w:val="24"/>
                <w:szCs w:val="24"/>
              </w:rPr>
            </w:pPr>
            <w:r>
              <w:rPr>
                <w:rFonts w:hint="eastAsia"/>
                <w:sz w:val="24"/>
                <w:szCs w:val="24"/>
              </w:rPr>
              <w:t>６、その他　　　・水分補給、体調管理には各自ご留意下さい。</w:t>
            </w:r>
          </w:p>
          <w:p>
            <w:pPr>
              <w:spacing w:line="140" w:lineRule="atLeast"/>
              <w:ind w:firstLine="2160" w:firstLineChars="900"/>
              <w:rPr>
                <w:sz w:val="24"/>
                <w:szCs w:val="24"/>
              </w:rPr>
            </w:pPr>
            <w:r>
              <w:rPr>
                <w:rFonts w:hint="eastAsia"/>
                <w:sz w:val="24"/>
                <w:szCs w:val="24"/>
              </w:rPr>
              <w:t>・けが等に対しては応急処置のみ行います。</w:t>
            </w:r>
          </w:p>
          <w:p>
            <w:pPr>
              <w:ind w:left="2130" w:leftChars="100" w:hanging="1920" w:hangingChars="800"/>
              <w:rPr>
                <w:sz w:val="24"/>
                <w:szCs w:val="24"/>
              </w:rPr>
            </w:pPr>
            <w:r>
              <w:rPr>
                <w:rFonts w:hint="eastAsia"/>
                <w:sz w:val="24"/>
                <w:szCs w:val="24"/>
              </w:rPr>
              <w:t>　　　　　　　　・水分補給飲料は会場に用意します。</w:t>
            </w:r>
          </w:p>
          <w:p>
            <w:pPr>
              <w:rPr>
                <w:sz w:val="24"/>
                <w:szCs w:val="24"/>
              </w:rPr>
            </w:pPr>
            <w:r>
              <w:rPr>
                <w:rFonts w:hint="eastAsia"/>
                <w:sz w:val="24"/>
                <w:szCs w:val="24"/>
              </w:rPr>
              <w:t>　　　　</w:t>
            </w:r>
          </w:p>
          <w:p>
            <w:pPr>
              <w:rPr>
                <w:sz w:val="24"/>
                <w:szCs w:val="24"/>
              </w:rPr>
            </w:pPr>
          </w:p>
          <w:p>
            <w:pPr>
              <w:rPr>
                <w:sz w:val="28"/>
                <w:szCs w:val="28"/>
              </w:rPr>
            </w:pPr>
            <w:bookmarkStart w:id="0" w:name="_GoBack"/>
            <w:bookmarkEnd w:id="0"/>
          </w:p>
        </w:tc>
      </w:tr>
    </w:tbl>
    <w:p>
      <w:pPr>
        <w:ind w:firstLine="420" w:firstLineChars="150"/>
        <w:rPr>
          <w:sz w:val="28"/>
          <w:szCs w:val="28"/>
          <w:u w:val="single"/>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50"/>
    <w:rsid w:val="000213BB"/>
    <w:rsid w:val="00032235"/>
    <w:rsid w:val="000466DB"/>
    <w:rsid w:val="000705D9"/>
    <w:rsid w:val="000A1866"/>
    <w:rsid w:val="000B2196"/>
    <w:rsid w:val="000E0203"/>
    <w:rsid w:val="000E26FE"/>
    <w:rsid w:val="000E4CC4"/>
    <w:rsid w:val="001004B2"/>
    <w:rsid w:val="0011129F"/>
    <w:rsid w:val="00113B57"/>
    <w:rsid w:val="00122956"/>
    <w:rsid w:val="001309A1"/>
    <w:rsid w:val="00147C22"/>
    <w:rsid w:val="00167C05"/>
    <w:rsid w:val="001764F9"/>
    <w:rsid w:val="00195ACB"/>
    <w:rsid w:val="001C2C50"/>
    <w:rsid w:val="001D4222"/>
    <w:rsid w:val="001D76C1"/>
    <w:rsid w:val="00227E41"/>
    <w:rsid w:val="00266C50"/>
    <w:rsid w:val="002957B8"/>
    <w:rsid w:val="00296CB4"/>
    <w:rsid w:val="002C4C01"/>
    <w:rsid w:val="002D1CE4"/>
    <w:rsid w:val="002E1052"/>
    <w:rsid w:val="002E41C5"/>
    <w:rsid w:val="002E4545"/>
    <w:rsid w:val="00316328"/>
    <w:rsid w:val="00373E07"/>
    <w:rsid w:val="00384CA6"/>
    <w:rsid w:val="003A7B45"/>
    <w:rsid w:val="003C55E4"/>
    <w:rsid w:val="00430A3B"/>
    <w:rsid w:val="00471270"/>
    <w:rsid w:val="00476181"/>
    <w:rsid w:val="004D352A"/>
    <w:rsid w:val="004D6047"/>
    <w:rsid w:val="00507546"/>
    <w:rsid w:val="00521344"/>
    <w:rsid w:val="00536783"/>
    <w:rsid w:val="00550660"/>
    <w:rsid w:val="0056787C"/>
    <w:rsid w:val="005C2788"/>
    <w:rsid w:val="005F3A85"/>
    <w:rsid w:val="005F7991"/>
    <w:rsid w:val="00670E9A"/>
    <w:rsid w:val="0069351B"/>
    <w:rsid w:val="006A0394"/>
    <w:rsid w:val="006D4CC9"/>
    <w:rsid w:val="007136EE"/>
    <w:rsid w:val="00733497"/>
    <w:rsid w:val="00760653"/>
    <w:rsid w:val="0077594A"/>
    <w:rsid w:val="007A4F24"/>
    <w:rsid w:val="007A6534"/>
    <w:rsid w:val="007B79E6"/>
    <w:rsid w:val="007D0621"/>
    <w:rsid w:val="007D60AF"/>
    <w:rsid w:val="008176CB"/>
    <w:rsid w:val="00835C8C"/>
    <w:rsid w:val="00837CF7"/>
    <w:rsid w:val="00861126"/>
    <w:rsid w:val="009064F0"/>
    <w:rsid w:val="009153BD"/>
    <w:rsid w:val="009158A0"/>
    <w:rsid w:val="00992BF6"/>
    <w:rsid w:val="009C58F0"/>
    <w:rsid w:val="00A61758"/>
    <w:rsid w:val="00A95BEF"/>
    <w:rsid w:val="00AA5F6A"/>
    <w:rsid w:val="00AB008C"/>
    <w:rsid w:val="00AC28AA"/>
    <w:rsid w:val="00AC4312"/>
    <w:rsid w:val="00B01A12"/>
    <w:rsid w:val="00B22500"/>
    <w:rsid w:val="00B33AF9"/>
    <w:rsid w:val="00B3492B"/>
    <w:rsid w:val="00B4689A"/>
    <w:rsid w:val="00B54385"/>
    <w:rsid w:val="00B704D0"/>
    <w:rsid w:val="00B730CE"/>
    <w:rsid w:val="00BD7DBC"/>
    <w:rsid w:val="00BE1299"/>
    <w:rsid w:val="00C62652"/>
    <w:rsid w:val="00C826BB"/>
    <w:rsid w:val="00CD04B0"/>
    <w:rsid w:val="00CD1BE8"/>
    <w:rsid w:val="00CE4E1E"/>
    <w:rsid w:val="00CF101B"/>
    <w:rsid w:val="00CF35D8"/>
    <w:rsid w:val="00CF5670"/>
    <w:rsid w:val="00D12102"/>
    <w:rsid w:val="00D60E95"/>
    <w:rsid w:val="00D61669"/>
    <w:rsid w:val="00D86167"/>
    <w:rsid w:val="00D9191C"/>
    <w:rsid w:val="00DD756A"/>
    <w:rsid w:val="00DF11F0"/>
    <w:rsid w:val="00DF7A3E"/>
    <w:rsid w:val="00E31A74"/>
    <w:rsid w:val="00EA01F5"/>
    <w:rsid w:val="00F67C0C"/>
    <w:rsid w:val="00F71793"/>
    <w:rsid w:val="00F77C5D"/>
    <w:rsid w:val="00F92949"/>
    <w:rsid w:val="00F97594"/>
    <w:rsid w:val="00FA3E74"/>
    <w:rsid w:val="00FA6D0B"/>
    <w:rsid w:val="00FC0BAA"/>
    <w:rsid w:val="00FC5CF8"/>
    <w:rsid w:val="00FF0193"/>
    <w:rsid w:val="619C2A03"/>
    <w:rsid w:val="6B4E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3"/>
    <w:unhideWhenUsed/>
    <w:qFormat/>
    <w:uiPriority w:val="99"/>
    <w:pPr>
      <w:jc w:val="center"/>
    </w:pPr>
    <w:rPr>
      <w:sz w:val="28"/>
      <w:szCs w:val="28"/>
    </w:rPr>
  </w:style>
  <w:style w:type="paragraph" w:styleId="3">
    <w:name w:val="Closing"/>
    <w:basedOn w:val="1"/>
    <w:link w:val="14"/>
    <w:unhideWhenUsed/>
    <w:uiPriority w:val="99"/>
    <w:pPr>
      <w:jc w:val="right"/>
    </w:pPr>
    <w:rPr>
      <w:sz w:val="28"/>
      <w:szCs w:val="28"/>
    </w:rPr>
  </w:style>
  <w:style w:type="paragraph" w:styleId="4">
    <w:name w:val="footer"/>
    <w:basedOn w:val="1"/>
    <w:link w:val="11"/>
    <w:unhideWhenUsed/>
    <w:uiPriority w:val="99"/>
    <w:pPr>
      <w:tabs>
        <w:tab w:val="center" w:pos="4252"/>
        <w:tab w:val="right" w:pos="8504"/>
      </w:tabs>
      <w:snapToGrid w:val="0"/>
    </w:pPr>
  </w:style>
  <w:style w:type="paragraph" w:styleId="5">
    <w:name w:val="Balloon Text"/>
    <w:basedOn w:val="1"/>
    <w:link w:val="12"/>
    <w:semiHidden/>
    <w:unhideWhenUsed/>
    <w:qFormat/>
    <w:uiPriority w:val="99"/>
    <w:rPr>
      <w:rFonts w:asciiTheme="majorHAnsi" w:hAnsiTheme="majorHAnsi" w:eastAsiaTheme="majorEastAsia" w:cstheme="majorBidi"/>
      <w:sz w:val="18"/>
      <w:szCs w:val="18"/>
    </w:r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ヘッダー (文字)"/>
    <w:basedOn w:val="7"/>
    <w:link w:val="6"/>
    <w:qFormat/>
    <w:uiPriority w:val="99"/>
  </w:style>
  <w:style w:type="character" w:customStyle="1" w:styleId="11">
    <w:name w:val="フッター (文字)"/>
    <w:basedOn w:val="7"/>
    <w:link w:val="4"/>
    <w:uiPriority w:val="99"/>
  </w:style>
  <w:style w:type="character" w:customStyle="1" w:styleId="12">
    <w:name w:val="吹き出し (文字)"/>
    <w:basedOn w:val="7"/>
    <w:link w:val="5"/>
    <w:semiHidden/>
    <w:qFormat/>
    <w:uiPriority w:val="99"/>
    <w:rPr>
      <w:rFonts w:asciiTheme="majorHAnsi" w:hAnsiTheme="majorHAnsi" w:eastAsiaTheme="majorEastAsia" w:cstheme="majorBidi"/>
      <w:sz w:val="18"/>
      <w:szCs w:val="18"/>
    </w:rPr>
  </w:style>
  <w:style w:type="character" w:customStyle="1" w:styleId="13">
    <w:name w:val="記 (文字)"/>
    <w:basedOn w:val="7"/>
    <w:link w:val="2"/>
    <w:uiPriority w:val="99"/>
    <w:rPr>
      <w:sz w:val="28"/>
      <w:szCs w:val="28"/>
    </w:rPr>
  </w:style>
  <w:style w:type="character" w:customStyle="1" w:styleId="14">
    <w:name w:val="結語 (文字)"/>
    <w:basedOn w:val="7"/>
    <w:link w:val="3"/>
    <w:qFormat/>
    <w:uiPriority w:val="99"/>
    <w:rPr>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E5DC9-E0DB-46F3-A47A-4D6AE24D07CA}">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1289</Characters>
  <Lines>10</Lines>
  <Paragraphs>3</Paragraphs>
  <TotalTime>24</TotalTime>
  <ScaleCrop>false</ScaleCrop>
  <LinksUpToDate>false</LinksUpToDate>
  <CharactersWithSpaces>1512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2019-09-20T02:00:00Z</dcterms:created>
  <dc:creator>umeda</dc:creator>
  <cp:lastModifiedBy>takayuki</cp:lastModifiedBy>
  <cp:lastPrinted>2017-10-07T06:00:00Z</cp:lastPrinted>
  <dcterms:modified xsi:type="dcterms:W3CDTF">2019-10-02T15:59:59Z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