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240" w:rightChars="100" w:firstLine="0" w:firstLineChars="0"/>
        <w:jc w:val="right"/>
        <w:textAlignment w:val="auto"/>
        <w:outlineLvl w:val="9"/>
        <w:rPr>
          <w:rFonts w:hint="eastAsia" w:ascii="ＭＳ ゴシック" w:hAnsi="ＭＳ ゴシック" w:eastAsia="ＭＳ ゴシック" w:cs="ＭＳ ゴシック"/>
        </w:rPr>
      </w:pPr>
      <w:r>
        <w:rPr>
          <w:rFonts w:hint="eastAsia" w:ascii="ＭＳ ゴシック" w:hAnsi="ＭＳ ゴシック" w:eastAsia="ＭＳ ゴシック" w:cs="ＭＳ ゴシック"/>
          <w:lang w:eastAsia="ja-JP"/>
        </w:rPr>
        <w:t>令和元</w:t>
      </w:r>
      <w:r>
        <w:rPr>
          <w:rFonts w:hint="eastAsia" w:ascii="ＭＳ ゴシック" w:hAnsi="ＭＳ ゴシック" w:eastAsia="ＭＳ ゴシック" w:cs="ＭＳ ゴシック"/>
        </w:rPr>
        <w:t>年</w:t>
      </w:r>
      <w:r>
        <w:rPr>
          <w:rFonts w:hint="eastAsia" w:ascii="ＭＳ ゴシック" w:hAnsi="ＭＳ ゴシック" w:eastAsia="ＭＳ ゴシック" w:cs="ＭＳ ゴシック"/>
          <w:lang w:val="en-US" w:eastAsia="ja-JP"/>
        </w:rPr>
        <w:t>12</w:t>
      </w:r>
      <w:r>
        <w:rPr>
          <w:rFonts w:hint="eastAsia" w:ascii="ＭＳ ゴシック" w:hAnsi="ＭＳ ゴシック" w:eastAsia="ＭＳ ゴシック" w:cs="ＭＳ ゴシック"/>
        </w:rPr>
        <w:t>月吉日</w:t>
      </w:r>
    </w:p>
    <w:p>
      <w:pPr>
        <w:jc w:val="left"/>
        <w:rPr>
          <w:rFonts w:ascii="ＭＳ ゴシック" w:hAnsi="ＭＳ ゴシック" w:eastAsia="ＭＳ ゴシック" w:cs="ＭＳ ゴシック"/>
        </w:rPr>
      </w:pPr>
      <w:r>
        <w:rPr>
          <w:rFonts w:hint="eastAsia" w:ascii="ＭＳ ゴシック" w:hAnsi="ＭＳ ゴシック" w:eastAsia="ＭＳ ゴシック" w:cs="ＭＳ ゴシック"/>
          <w:lang w:eastAsia="ja-JP"/>
        </w:rPr>
        <w:t>　</w:t>
      </w:r>
      <w:r>
        <w:rPr>
          <w:rFonts w:hint="eastAsia" w:ascii="ＭＳ ゴシック" w:hAnsi="ＭＳ ゴシック" w:eastAsia="ＭＳ ゴシック" w:cs="ＭＳ ゴシック"/>
        </w:rPr>
        <w:t>各　　位</w:t>
      </w:r>
    </w:p>
    <w:p>
      <w:pPr>
        <w:rPr>
          <w:rFonts w:ascii="ＭＳ ゴシック" w:hAnsi="ＭＳ ゴシック" w:eastAsia="ＭＳ ゴシック" w:cs="ＭＳ ゴシック"/>
        </w:rPr>
      </w:pPr>
      <w:r>
        <w:rPr>
          <w:rFonts w:hint="eastAsia" w:ascii="ＭＳ ゴシック" w:hAnsi="ＭＳ ゴシック" w:eastAsia="ＭＳ ゴシック" w:cs="ＭＳ ゴシック"/>
        </w:rPr>
        <w:t>　　　　　　　　　　　　　　　　　　　　　　　　　　　　　　　　厚木剣道連盟</w:t>
      </w:r>
    </w:p>
    <w:p>
      <w:pPr>
        <w:ind w:right="241"/>
        <w:jc w:val="right"/>
        <w:rPr>
          <w:rFonts w:ascii="ＭＳ ゴシック" w:hAnsi="ＭＳ ゴシック" w:eastAsia="ＭＳ ゴシック" w:cs="ＭＳ ゴシック"/>
          <w:color w:val="auto"/>
        </w:rPr>
      </w:pPr>
      <w:r>
        <w:rPr>
          <w:rFonts w:hint="eastAsia" w:ascii="ＭＳ ゴシック" w:hAnsi="ＭＳ ゴシック" w:eastAsia="ＭＳ ゴシック" w:cs="ＭＳ ゴシック"/>
        </w:rPr>
        <w:t>会長　</w:t>
      </w:r>
      <w:r>
        <w:rPr>
          <w:rFonts w:hint="eastAsia" w:ascii="ＭＳ ゴシック" w:hAnsi="ＭＳ ゴシック" w:eastAsia="ＭＳ ゴシック" w:cs="ＭＳ ゴシック"/>
          <w:color w:val="auto"/>
        </w:rPr>
        <w:t>小山　篤</w:t>
      </w:r>
    </w:p>
    <w:p>
      <w:pPr>
        <w:rPr>
          <w:rFonts w:ascii="ＭＳ ゴシック" w:hAnsi="ＭＳ ゴシック" w:eastAsia="ＭＳ ゴシック" w:cs="ＭＳ ゴシック"/>
        </w:rPr>
      </w:pPr>
    </w:p>
    <w:p>
      <w:pPr>
        <w:ind w:left="840" w:firstLine="840"/>
        <w:jc w:val="left"/>
        <w:rPr>
          <w:rFonts w:ascii="ＭＳ ゴシック" w:eastAsia="ＭＳ ゴシック"/>
          <w:bCs/>
          <w:sz w:val="28"/>
          <w:szCs w:val="28"/>
          <w:u w:val="single"/>
        </w:rPr>
      </w:pPr>
      <w:r>
        <w:rPr>
          <w:rFonts w:hint="eastAsia" w:ascii="ＭＳ ゴシック" w:hAnsi="ＭＳ ゴシック" w:eastAsia="ＭＳ ゴシック" w:cs="ＭＳ ゴシック"/>
          <w:bCs/>
          <w:sz w:val="28"/>
          <w:szCs w:val="28"/>
          <w:u w:val="single"/>
          <w:lang w:eastAsia="ja-JP"/>
        </w:rPr>
        <w:t>令和２</w:t>
      </w:r>
      <w:r>
        <w:rPr>
          <w:rFonts w:hint="eastAsia" w:ascii="ＭＳ ゴシック" w:hAnsi="ＭＳ ゴシック" w:eastAsia="ＭＳ ゴシック" w:cs="ＭＳ ゴシック"/>
          <w:bCs/>
          <w:sz w:val="28"/>
          <w:szCs w:val="28"/>
          <w:u w:val="single"/>
        </w:rPr>
        <w:t>年１月</w:t>
      </w:r>
      <w:r>
        <w:rPr>
          <w:rFonts w:hint="eastAsia" w:ascii="ＭＳ ゴシック" w:eastAsia="ＭＳ ゴシック"/>
          <w:bCs/>
          <w:sz w:val="28"/>
          <w:szCs w:val="28"/>
          <w:u w:val="single"/>
        </w:rPr>
        <w:t>合同稽古・審判法(演武大会)講習会・</w:t>
      </w:r>
    </w:p>
    <w:p>
      <w:pPr>
        <w:ind w:left="840" w:firstLine="840"/>
        <w:jc w:val="left"/>
        <w:rPr>
          <w:rFonts w:ascii="ＭＳ ゴシック" w:hAnsi="ＭＳ ゴシック" w:eastAsia="ＭＳ ゴシック" w:cs="ＭＳ ゴシック"/>
          <w:bCs/>
          <w:sz w:val="28"/>
          <w:szCs w:val="28"/>
          <w:u w:val="single"/>
        </w:rPr>
      </w:pPr>
      <w:r>
        <w:rPr>
          <w:rFonts w:hint="eastAsia" w:ascii="ＭＳ ゴシック" w:eastAsia="ＭＳ ゴシック"/>
          <w:bCs/>
          <w:sz w:val="28"/>
          <w:szCs w:val="28"/>
          <w:u w:val="single"/>
        </w:rPr>
        <w:t>常任理事会の開催について(通知)</w:t>
      </w:r>
    </w:p>
    <w:p>
      <w:pPr>
        <w:ind w:firstLine="240" w:firstLineChars="100"/>
        <w:rPr>
          <w:rFonts w:ascii="ＭＳ ゴシック" w:hAnsi="ＭＳ ゴシック" w:eastAsia="ＭＳ ゴシック" w:cs="ＭＳ ゴシック"/>
          <w:szCs w:val="24"/>
        </w:rPr>
      </w:pPr>
    </w:p>
    <w:p>
      <w:pPr>
        <w:ind w:firstLine="240" w:firstLineChars="100"/>
        <w:rPr>
          <w:rFonts w:ascii="ＭＳ ゴシック" w:hAnsi="ＭＳ ゴシック" w:eastAsia="ＭＳ ゴシック" w:cs="ＭＳ ゴシック"/>
          <w:szCs w:val="24"/>
        </w:rPr>
      </w:pPr>
      <w:r>
        <w:rPr>
          <w:rFonts w:hint="eastAsia" w:ascii="ＭＳ ゴシック" w:hAnsi="ＭＳ ゴシック" w:eastAsia="ＭＳ ゴシック" w:cs="ＭＳ ゴシック"/>
          <w:szCs w:val="24"/>
        </w:rPr>
        <w:t>小寒の候、皆様にはお変わりなくお過ごしのことと思います。</w:t>
      </w:r>
    </w:p>
    <w:p>
      <w:pPr>
        <w:ind w:firstLine="240" w:firstLineChars="100"/>
        <w:rPr>
          <w:rFonts w:ascii="ＭＳ ゴシック" w:hAnsi="ＭＳ ゴシック" w:eastAsia="ＭＳ ゴシック" w:cs="ＭＳ ゴシック"/>
          <w:szCs w:val="24"/>
        </w:rPr>
      </w:pPr>
      <w:r>
        <w:rPr>
          <w:rFonts w:hint="eastAsia" w:ascii="ＭＳ ゴシック" w:hAnsi="ＭＳ ゴシック" w:eastAsia="ＭＳ ゴシック" w:cs="ＭＳ ゴシック"/>
          <w:szCs w:val="24"/>
        </w:rPr>
        <w:t>さて、標記のことについて、次のとおり行いますので、多数の皆様が参加されますようご案内申し上げます。</w:t>
      </w:r>
    </w:p>
    <w:p>
      <w:pPr>
        <w:ind w:firstLine="240" w:firstLineChars="100"/>
        <w:rPr>
          <w:rFonts w:ascii="ＭＳ ゴシック" w:hAnsi="ＭＳ ゴシック" w:eastAsia="ＭＳ ゴシック" w:cs="ＭＳ ゴシック"/>
          <w:b/>
          <w:bCs/>
          <w:szCs w:val="24"/>
          <w:u w:val="single"/>
        </w:rPr>
      </w:pPr>
      <w:r>
        <w:rPr>
          <w:rFonts w:hint="eastAsia" w:ascii="ＭＳ ゴシック" w:hAnsi="ＭＳ ゴシック" w:eastAsia="ＭＳ ゴシック" w:cs="ＭＳ ゴシック"/>
          <w:b/>
          <w:bCs/>
          <w:szCs w:val="24"/>
          <w:u w:val="single"/>
        </w:rPr>
        <w:t>今回の講習会は、３月１</w:t>
      </w:r>
      <w:r>
        <w:rPr>
          <w:rFonts w:hint="eastAsia" w:ascii="ＭＳ ゴシック" w:hAnsi="ＭＳ ゴシック" w:eastAsia="ＭＳ ゴシック" w:cs="ＭＳ ゴシック"/>
          <w:b/>
          <w:bCs/>
          <w:szCs w:val="24"/>
          <w:u w:val="single"/>
          <w:lang w:eastAsia="ja-JP"/>
        </w:rPr>
        <w:t>５</w:t>
      </w:r>
      <w:r>
        <w:rPr>
          <w:rFonts w:hint="eastAsia" w:ascii="ＭＳ ゴシック" w:hAnsi="ＭＳ ゴシック" w:eastAsia="ＭＳ ゴシック" w:cs="ＭＳ ゴシック"/>
          <w:b/>
          <w:bCs/>
          <w:szCs w:val="24"/>
          <w:u w:val="single"/>
        </w:rPr>
        <w:t>日に開催する小・中学生剣道演武大会に向けての審判講習会です。大会の審判を予定されている方は必ず受講してください。</w:t>
      </w:r>
    </w:p>
    <w:p>
      <w:pPr>
        <w:ind w:firstLine="240" w:firstLineChars="100"/>
        <w:rPr>
          <w:rFonts w:ascii="ＭＳ ゴシック" w:hAnsi="ＭＳ ゴシック" w:eastAsia="ＭＳ ゴシック"/>
          <w:szCs w:val="24"/>
        </w:rPr>
      </w:pPr>
    </w:p>
    <w:p>
      <w:pPr>
        <w:rPr>
          <w:rFonts w:ascii="ＭＳ ゴシック" w:eastAsia="ＭＳ ゴシック"/>
          <w:bCs/>
          <w:sz w:val="28"/>
          <w:szCs w:val="28"/>
          <w:lang w:eastAsia="zh-TW"/>
        </w:rPr>
      </w:pPr>
      <w:r>
        <w:rPr>
          <w:rFonts w:hint="eastAsia" w:ascii="ＭＳ ゴシック" w:eastAsia="ＭＳ ゴシック"/>
          <w:bCs/>
          <w:sz w:val="28"/>
          <w:szCs w:val="28"/>
          <w:lang w:eastAsia="zh-TW"/>
        </w:rPr>
        <w:t>１</w:t>
      </w:r>
      <w:r>
        <w:rPr>
          <w:rFonts w:hint="eastAsia" w:ascii="ＭＳ ゴシック" w:eastAsia="ＭＳ ゴシック"/>
          <w:bCs/>
          <w:sz w:val="28"/>
          <w:szCs w:val="28"/>
        </w:rPr>
        <w:t>　</w:t>
      </w:r>
      <w:r>
        <w:rPr>
          <w:rFonts w:hint="eastAsia" w:ascii="ＭＳ ゴシック" w:eastAsia="ＭＳ ゴシック"/>
          <w:bCs/>
          <w:sz w:val="28"/>
          <w:szCs w:val="28"/>
          <w:lang w:eastAsia="zh-TW"/>
        </w:rPr>
        <w:t>日時：</w:t>
      </w:r>
      <w:r>
        <w:rPr>
          <w:rFonts w:hint="eastAsia" w:ascii="ＭＳ ゴシック" w:eastAsia="ＭＳ ゴシック"/>
          <w:b/>
          <w:sz w:val="28"/>
          <w:szCs w:val="28"/>
          <w:u w:val="single"/>
          <w:lang w:eastAsia="ja-JP"/>
        </w:rPr>
        <w:t>令和２</w:t>
      </w:r>
      <w:r>
        <w:rPr>
          <w:rFonts w:hint="eastAsia" w:ascii="ＭＳ ゴシック" w:eastAsia="ＭＳ ゴシック"/>
          <w:b/>
          <w:sz w:val="28"/>
          <w:szCs w:val="28"/>
          <w:u w:val="single"/>
          <w:lang w:eastAsia="zh-TW"/>
        </w:rPr>
        <w:t>年</w:t>
      </w:r>
      <w:r>
        <w:rPr>
          <w:rFonts w:hint="eastAsia" w:ascii="ＭＳ ゴシック" w:eastAsia="ＭＳ ゴシック"/>
          <w:b/>
          <w:sz w:val="28"/>
          <w:szCs w:val="28"/>
          <w:u w:val="single"/>
        </w:rPr>
        <w:t>１</w:t>
      </w:r>
      <w:r>
        <w:rPr>
          <w:rFonts w:hint="eastAsia" w:ascii="ＭＳ ゴシック" w:eastAsia="ＭＳ ゴシック"/>
          <w:b/>
          <w:sz w:val="28"/>
          <w:szCs w:val="28"/>
          <w:u w:val="single"/>
          <w:lang w:eastAsia="zh-TW"/>
        </w:rPr>
        <w:t>月</w:t>
      </w:r>
      <w:r>
        <w:rPr>
          <w:rFonts w:hint="eastAsia" w:ascii="ＭＳ ゴシック" w:eastAsia="ＭＳ ゴシック"/>
          <w:b/>
          <w:sz w:val="28"/>
          <w:szCs w:val="28"/>
          <w:u w:val="single"/>
          <w:lang w:eastAsia="ja-JP"/>
        </w:rPr>
        <w:t>１９</w:t>
      </w:r>
      <w:r>
        <w:rPr>
          <w:rFonts w:hint="eastAsia" w:ascii="ＭＳ ゴシック" w:eastAsia="ＭＳ ゴシック"/>
          <w:b/>
          <w:sz w:val="28"/>
          <w:szCs w:val="28"/>
          <w:u w:val="single"/>
          <w:lang w:eastAsia="zh-TW"/>
        </w:rPr>
        <w:t>日 (日)</w:t>
      </w:r>
    </w:p>
    <w:p>
      <w:pPr>
        <w:rPr>
          <w:rFonts w:ascii="ＭＳ ゴシック" w:eastAsia="ＭＳ ゴシック"/>
          <w:b/>
          <w:sz w:val="28"/>
          <w:szCs w:val="28"/>
          <w:u w:val="single"/>
        </w:rPr>
      </w:pPr>
      <w:r>
        <w:rPr>
          <w:rFonts w:hint="eastAsia" w:ascii="ＭＳ ゴシック" w:eastAsia="ＭＳ ゴシック"/>
          <w:bCs/>
          <w:sz w:val="28"/>
          <w:szCs w:val="28"/>
        </w:rPr>
        <w:t>２　場所：</w:t>
      </w:r>
      <w:r>
        <w:rPr>
          <w:rFonts w:hint="eastAsia" w:ascii="ＭＳ ゴシック" w:eastAsia="ＭＳ ゴシック"/>
          <w:b/>
          <w:sz w:val="28"/>
          <w:szCs w:val="28"/>
          <w:u w:val="single"/>
        </w:rPr>
        <w:t>荻野運動公園体育館　多目的室</w:t>
      </w:r>
    </w:p>
    <w:p>
      <w:pPr>
        <w:rPr>
          <w:rFonts w:ascii="ＭＳ ゴシック" w:eastAsia="ＭＳ ゴシック"/>
          <w:b/>
          <w:sz w:val="28"/>
          <w:szCs w:val="28"/>
        </w:rPr>
      </w:pPr>
      <w:r>
        <w:rPr>
          <w:rFonts w:hint="eastAsia" w:ascii="ＭＳ ゴシック" w:eastAsia="ＭＳ ゴシック"/>
          <w:b/>
          <w:sz w:val="28"/>
          <w:szCs w:val="28"/>
        </w:rPr>
        <w:t>　　　　　</w:t>
      </w:r>
      <w:r>
        <w:rPr>
          <w:rFonts w:hint="eastAsia" w:ascii="ＭＳ ゴシック" w:eastAsia="ＭＳ ゴシック"/>
          <w:bCs/>
          <w:szCs w:val="24"/>
        </w:rPr>
        <w:t>（常任理事会</w:t>
      </w:r>
      <w:r>
        <w:rPr>
          <w:rFonts w:hint="eastAsia" w:ascii="ＭＳ ゴシック" w:eastAsia="ＭＳ ゴシック"/>
          <w:bCs/>
          <w:szCs w:val="24"/>
          <w:lang w:eastAsia="ja-JP"/>
        </w:rPr>
        <w:t>の会場は未定）</w:t>
      </w:r>
    </w:p>
    <w:p>
      <w:pPr>
        <w:rPr>
          <w:rFonts w:ascii="ＭＳ ゴシック" w:eastAsia="ＭＳ ゴシック"/>
          <w:bCs/>
          <w:color w:val="000000"/>
          <w:sz w:val="28"/>
          <w:szCs w:val="28"/>
        </w:rPr>
      </w:pPr>
      <w:r>
        <w:rPr>
          <w:rFonts w:hint="eastAsia" w:ascii="ＭＳ ゴシック" w:eastAsia="ＭＳ ゴシック"/>
          <w:bCs/>
          <w:color w:val="000000"/>
          <w:sz w:val="28"/>
          <w:szCs w:val="28"/>
        </w:rPr>
        <w:t>３　予定時間</w:t>
      </w:r>
    </w:p>
    <w:p>
      <w:pPr>
        <w:rPr>
          <w:rFonts w:ascii="ＭＳ ゴシック" w:eastAsia="ＭＳ ゴシック"/>
          <w:bCs/>
          <w:sz w:val="28"/>
          <w:szCs w:val="28"/>
        </w:rPr>
      </w:pPr>
      <w:r>
        <w:rPr>
          <w:rFonts w:hint="eastAsia" w:ascii="ＭＳ ゴシック" w:eastAsia="ＭＳ ゴシック"/>
          <w:bCs/>
          <w:color w:val="000000"/>
          <w:sz w:val="28"/>
          <w:szCs w:val="28"/>
        </w:rPr>
        <w:t>　１）講習会　　　　</w:t>
      </w:r>
      <w:r>
        <w:rPr>
          <w:rFonts w:hint="eastAsia" w:ascii="ＭＳ ゴシック" w:eastAsia="ＭＳ ゴシック"/>
          <w:bCs/>
          <w:sz w:val="28"/>
          <w:szCs w:val="28"/>
          <w:lang w:eastAsia="zh-TW"/>
        </w:rPr>
        <w:t>９：</w:t>
      </w:r>
      <w:r>
        <w:rPr>
          <w:rFonts w:hint="eastAsia" w:ascii="ＭＳ ゴシック" w:eastAsia="ＭＳ ゴシック"/>
          <w:bCs/>
          <w:sz w:val="28"/>
          <w:szCs w:val="28"/>
        </w:rPr>
        <w:t>３０</w:t>
      </w:r>
      <w:r>
        <w:rPr>
          <w:rFonts w:hint="eastAsia" w:ascii="ＭＳ ゴシック" w:eastAsia="ＭＳ ゴシック"/>
          <w:bCs/>
          <w:sz w:val="28"/>
          <w:szCs w:val="28"/>
          <w:lang w:eastAsia="zh-TW"/>
        </w:rPr>
        <w:t>　～　１０：</w:t>
      </w:r>
      <w:r>
        <w:rPr>
          <w:rFonts w:hint="eastAsia" w:ascii="ＭＳ ゴシック" w:eastAsia="ＭＳ ゴシック"/>
          <w:bCs/>
          <w:sz w:val="28"/>
          <w:szCs w:val="28"/>
        </w:rPr>
        <w:t>４０</w:t>
      </w:r>
    </w:p>
    <w:p>
      <w:pPr>
        <w:rPr>
          <w:rFonts w:ascii="ＭＳ ゴシック" w:eastAsia="ＭＳ ゴシック"/>
          <w:bCs/>
          <w:sz w:val="28"/>
          <w:szCs w:val="28"/>
        </w:rPr>
      </w:pPr>
      <w:r>
        <w:rPr>
          <w:rFonts w:hint="eastAsia" w:ascii="ＭＳ ゴシック" w:eastAsia="ＭＳ ゴシック"/>
          <w:bCs/>
          <w:sz w:val="28"/>
          <w:szCs w:val="28"/>
        </w:rPr>
        <w:t>　２）合同稽古会　１０：５０　～　１１：５０</w:t>
      </w:r>
    </w:p>
    <w:p>
      <w:pPr>
        <w:rPr>
          <w:rFonts w:ascii="ＭＳ ゴシック" w:eastAsia="ＭＳ ゴシック"/>
          <w:bCs/>
          <w:sz w:val="28"/>
          <w:szCs w:val="28"/>
        </w:rPr>
      </w:pPr>
      <w:r>
        <w:rPr>
          <w:rFonts w:hint="eastAsia" w:ascii="ＭＳ ゴシック" w:eastAsia="ＭＳ ゴシック"/>
          <w:bCs/>
          <w:sz w:val="28"/>
          <w:szCs w:val="28"/>
        </w:rPr>
        <w:t>　３）常任理事会　１３：００　～</w:t>
      </w:r>
    </w:p>
    <w:p>
      <w:pPr>
        <w:rPr>
          <w:rFonts w:ascii="ＭＳ ゴシック" w:eastAsia="ＭＳ ゴシック"/>
          <w:bCs/>
          <w:sz w:val="28"/>
          <w:szCs w:val="28"/>
        </w:rPr>
      </w:pPr>
      <w:r>
        <w:rPr>
          <w:rFonts w:hint="eastAsia" w:ascii="ＭＳ ゴシック" w:eastAsia="ＭＳ ゴシック"/>
          <w:bCs/>
          <w:sz w:val="28"/>
          <w:szCs w:val="28"/>
        </w:rPr>
        <w:t>４　担当理事等</w:t>
      </w:r>
    </w:p>
    <w:p>
      <w:pPr>
        <w:rPr>
          <w:rFonts w:hint="eastAsia" w:eastAsia="ＭＳ ゴシック"/>
          <w:b/>
          <w:sz w:val="28"/>
          <w:szCs w:val="28"/>
          <w:lang w:eastAsia="ja-JP"/>
        </w:rPr>
      </w:pPr>
      <w:r>
        <w:rPr>
          <w:rFonts w:hint="eastAsia" w:ascii="ＭＳ ゴシック" w:eastAsia="ＭＳ ゴシック"/>
          <w:bCs/>
          <w:sz w:val="28"/>
          <w:szCs w:val="28"/>
        </w:rPr>
        <w:t>　１）</w:t>
      </w:r>
      <w:r>
        <w:rPr>
          <w:rFonts w:hint="eastAsia" w:ascii="ＭＳ ゴシック" w:eastAsia="ＭＳ ゴシック"/>
          <w:b/>
          <w:sz w:val="28"/>
          <w:szCs w:val="28"/>
        </w:rPr>
        <w:t>担当理事　</w:t>
      </w:r>
      <w:r>
        <w:rPr>
          <w:rFonts w:hint="eastAsia" w:ascii="ＭＳ ゴシック" w:eastAsia="ＭＳ ゴシック"/>
          <w:b/>
          <w:sz w:val="28"/>
          <w:szCs w:val="28"/>
          <w:lang w:eastAsia="ja-JP"/>
        </w:rPr>
        <w:t>岩崎</w:t>
      </w:r>
      <w:r>
        <w:rPr>
          <w:rFonts w:hint="eastAsia" w:eastAsia="ＭＳ ゴシック"/>
          <w:b/>
          <w:sz w:val="28"/>
          <w:szCs w:val="28"/>
        </w:rPr>
        <w:t>理事</w:t>
      </w:r>
      <w:r>
        <w:rPr>
          <w:rFonts w:hint="eastAsia" w:eastAsia="ＭＳ ゴシック"/>
          <w:b/>
          <w:sz w:val="28"/>
          <w:szCs w:val="28"/>
          <w:lang w:eastAsia="ja-JP"/>
        </w:rPr>
        <w:t>、福泉</w:t>
      </w:r>
    </w:p>
    <w:p>
      <w:pPr>
        <w:rPr>
          <w:rFonts w:hint="eastAsia" w:eastAsia="ＭＳ ゴシック"/>
          <w:b/>
          <w:sz w:val="28"/>
          <w:szCs w:val="28"/>
          <w:lang w:eastAsia="ja-JP"/>
        </w:rPr>
      </w:pPr>
      <w:r>
        <w:rPr>
          <w:rFonts w:hint="eastAsia" w:eastAsia="ＭＳ ゴシック"/>
          <w:b/>
          <w:sz w:val="28"/>
          <w:szCs w:val="28"/>
        </w:rPr>
        <w:t>　</w:t>
      </w:r>
      <w:r>
        <w:rPr>
          <w:rFonts w:hint="eastAsia" w:eastAsia="ＭＳ ゴシック"/>
          <w:bCs/>
          <w:sz w:val="28"/>
          <w:szCs w:val="28"/>
        </w:rPr>
        <w:t>２）</w:t>
      </w:r>
      <w:r>
        <w:rPr>
          <w:rFonts w:hint="eastAsia" w:eastAsia="ＭＳ ゴシック"/>
          <w:b/>
          <w:sz w:val="28"/>
          <w:szCs w:val="28"/>
        </w:rPr>
        <w:t>講習会講師（演武大会審判法）　寺山</w:t>
      </w:r>
      <w:r>
        <w:rPr>
          <w:rFonts w:hint="eastAsia" w:eastAsia="ＭＳ ゴシック"/>
          <w:b/>
          <w:sz w:val="28"/>
          <w:szCs w:val="28"/>
          <w:lang w:eastAsia="ja-JP"/>
        </w:rPr>
        <w:t>、廣岡聡幸</w:t>
      </w:r>
    </w:p>
    <w:p>
      <w:pPr>
        <w:rPr>
          <w:rFonts w:ascii="ＭＳ ゴシック" w:eastAsia="ＭＳ ゴシック"/>
          <w:b/>
          <w:sz w:val="28"/>
          <w:szCs w:val="28"/>
        </w:rPr>
      </w:pPr>
      <w:r>
        <w:rPr>
          <w:rFonts w:hint="eastAsia" w:ascii="ＭＳ ゴシック" w:eastAsia="ＭＳ ゴシック"/>
          <w:bCs/>
          <w:sz w:val="28"/>
          <w:szCs w:val="28"/>
        </w:rPr>
        <w:t>　３）</w:t>
      </w:r>
      <w:r>
        <w:rPr>
          <w:rFonts w:hint="eastAsia" w:ascii="ＭＳ ゴシック" w:eastAsia="ＭＳ ゴシック"/>
          <w:b/>
          <w:sz w:val="28"/>
          <w:szCs w:val="28"/>
        </w:rPr>
        <w:t>稽古安全担当　</w:t>
      </w:r>
      <w:r>
        <w:rPr>
          <w:rFonts w:hint="eastAsia" w:ascii="ＭＳ ゴシック" w:eastAsia="ＭＳ ゴシック"/>
          <w:b/>
          <w:sz w:val="28"/>
          <w:szCs w:val="28"/>
          <w:lang w:eastAsia="ja-JP"/>
        </w:rPr>
        <w:t>榎木</w:t>
      </w:r>
      <w:r>
        <w:rPr>
          <w:rFonts w:hint="eastAsia" w:ascii="ＭＳ ゴシック" w:eastAsia="ＭＳ ゴシック"/>
          <w:b/>
          <w:sz w:val="28"/>
          <w:szCs w:val="28"/>
        </w:rPr>
        <w:t>、渡部</w:t>
      </w:r>
      <w:r>
        <w:rPr>
          <w:rFonts w:hint="eastAsia" w:ascii="ＭＳ ゴシック" w:eastAsia="ＭＳ ゴシック"/>
          <w:b/>
          <w:sz w:val="28"/>
          <w:szCs w:val="28"/>
          <w:vertAlign w:val="subscript"/>
        </w:rPr>
        <w:t>(</w:t>
      </w:r>
      <w:r>
        <w:rPr>
          <w:rFonts w:hint="eastAsia" w:ascii="ＭＳ ゴシック" w:eastAsia="ＭＳ ゴシック"/>
          <w:b/>
          <w:sz w:val="28"/>
          <w:szCs w:val="28"/>
          <w:vertAlign w:val="subscript"/>
          <w:lang w:eastAsia="ja-JP"/>
        </w:rPr>
        <w:t>亮</w:t>
      </w:r>
      <w:r>
        <w:rPr>
          <w:rFonts w:hint="eastAsia" w:ascii="ＭＳ ゴシック" w:eastAsia="ＭＳ ゴシック"/>
          <w:b/>
          <w:sz w:val="28"/>
          <w:szCs w:val="28"/>
          <w:vertAlign w:val="subscript"/>
        </w:rPr>
        <w:t>）</w:t>
      </w:r>
    </w:p>
    <w:p>
      <w:pPr>
        <w:rPr>
          <w:rFonts w:ascii="ＭＳ ゴシック" w:hAnsi="ＭＳ ゴシック" w:eastAsia="ＭＳ ゴシック"/>
          <w:bCs/>
          <w:sz w:val="28"/>
          <w:szCs w:val="28"/>
        </w:rPr>
      </w:pPr>
      <w:r>
        <w:rPr>
          <w:rFonts w:hint="eastAsia" w:eastAsia="ＭＳ ゴシック"/>
          <w:bCs/>
          <w:sz w:val="28"/>
          <w:szCs w:val="28"/>
        </w:rPr>
        <w:t>　４）次回担当理事</w:t>
      </w:r>
      <w:r>
        <w:rPr>
          <w:rFonts w:hint="eastAsia" w:ascii="ＭＳ ゴシック" w:hAnsi="ＭＳ ゴシック" w:eastAsia="ＭＳ ゴシック"/>
          <w:bCs/>
          <w:sz w:val="28"/>
          <w:szCs w:val="28"/>
        </w:rPr>
        <w:t>（</w:t>
      </w:r>
      <w:r>
        <w:rPr>
          <w:rFonts w:hint="eastAsia" w:ascii="ＭＳ ゴシック" w:hAnsi="ＭＳ ゴシック" w:eastAsia="ＭＳ ゴシック"/>
          <w:bCs/>
          <w:sz w:val="28"/>
          <w:szCs w:val="28"/>
          <w:lang w:val="en-US" w:eastAsia="ja-JP"/>
        </w:rPr>
        <w:t>R２</w:t>
      </w:r>
      <w:r>
        <w:rPr>
          <w:rFonts w:hint="eastAsia" w:ascii="ＭＳ ゴシック" w:hAnsi="ＭＳ ゴシック" w:eastAsia="ＭＳ ゴシック"/>
          <w:bCs/>
          <w:sz w:val="28"/>
          <w:szCs w:val="28"/>
        </w:rPr>
        <w:t>.２.</w:t>
      </w:r>
      <w:r>
        <w:rPr>
          <w:rFonts w:hint="eastAsia" w:ascii="ＭＳ ゴシック" w:hAnsi="ＭＳ ゴシック" w:eastAsia="ＭＳ ゴシック"/>
          <w:bCs/>
          <w:sz w:val="28"/>
          <w:szCs w:val="28"/>
          <w:lang w:val="en-US" w:eastAsia="ja-JP"/>
        </w:rPr>
        <w:t>23</w:t>
      </w:r>
      <w:r>
        <w:rPr>
          <w:rFonts w:hint="eastAsia" w:ascii="ＭＳ ゴシック" w:hAnsi="ＭＳ ゴシック" w:eastAsia="ＭＳ ゴシック"/>
          <w:bCs/>
          <w:sz w:val="28"/>
          <w:szCs w:val="28"/>
        </w:rPr>
        <w:t>）　相場・足立</w:t>
      </w:r>
    </w:p>
    <w:p>
      <w:pPr>
        <w:ind w:left="480" w:leftChars="200" w:firstLine="240" w:firstLineChars="100"/>
        <w:rPr>
          <w:rFonts w:ascii="ＭＳ ゴシック" w:hAnsi="ＭＳ ゴシック" w:eastAsia="ＭＳ ゴシック" w:cs="ＭＳ ゴシック"/>
          <w:szCs w:val="24"/>
          <w:u w:val="single"/>
        </w:rPr>
      </w:pPr>
      <w:r>
        <w:rPr>
          <w:rFonts w:hint="eastAsia" w:ascii="ＭＳ ゴシック" w:hAnsi="ＭＳ ゴシック" w:eastAsia="ＭＳ ゴシック" w:cs="ＭＳ ゴシック"/>
          <w:szCs w:val="24"/>
          <w:u w:val="single"/>
        </w:rPr>
        <w:t>１月</w:t>
      </w:r>
      <w:r>
        <w:rPr>
          <w:rFonts w:hint="eastAsia" w:ascii="ＭＳ ゴシック" w:hAnsi="ＭＳ ゴシック" w:eastAsia="ＭＳ ゴシック" w:cs="ＭＳ ゴシック"/>
          <w:szCs w:val="24"/>
          <w:u w:val="single"/>
          <w:lang w:eastAsia="ja-JP"/>
        </w:rPr>
        <w:t>１９</w:t>
      </w:r>
      <w:r>
        <w:rPr>
          <w:rFonts w:hint="eastAsia" w:ascii="ＭＳ ゴシック" w:hAnsi="ＭＳ ゴシック" w:eastAsia="ＭＳ ゴシック" w:cs="ＭＳ ゴシック"/>
          <w:szCs w:val="24"/>
          <w:u w:val="single"/>
        </w:rPr>
        <w:t>日の合同稽古終了後に連盟旗・太鼓・救急箱の受取り、保管をお願い致します。</w:t>
      </w:r>
      <w:r>
        <w:rPr>
          <w:rFonts w:hint="eastAsia" w:ascii="ＭＳ ゴシック" w:hAnsi="ＭＳ ゴシック" w:eastAsia="ＭＳ ゴシック" w:cs="ＭＳ ゴシック"/>
          <w:b/>
          <w:bCs/>
          <w:szCs w:val="24"/>
          <w:u w:val="single"/>
        </w:rPr>
        <w:t>２月2</w:t>
      </w:r>
      <w:r>
        <w:rPr>
          <w:rFonts w:hint="eastAsia" w:ascii="ＭＳ ゴシック" w:hAnsi="ＭＳ ゴシック" w:eastAsia="ＭＳ ゴシック" w:cs="ＭＳ ゴシック"/>
          <w:b/>
          <w:bCs/>
          <w:szCs w:val="24"/>
          <w:u w:val="single"/>
          <w:lang w:val="en-US" w:eastAsia="ja-JP"/>
        </w:rPr>
        <w:t>3</w:t>
      </w:r>
      <w:bookmarkStart w:id="0" w:name="_GoBack"/>
      <w:bookmarkEnd w:id="0"/>
      <w:r>
        <w:rPr>
          <w:rFonts w:hint="eastAsia" w:ascii="ＭＳ ゴシック" w:hAnsi="ＭＳ ゴシック" w:eastAsia="ＭＳ ゴシック" w:cs="ＭＳ ゴシック"/>
          <w:b/>
          <w:bCs/>
          <w:szCs w:val="24"/>
          <w:u w:val="single"/>
        </w:rPr>
        <w:t>日(日)</w:t>
      </w:r>
      <w:r>
        <w:rPr>
          <w:rFonts w:hint="eastAsia" w:ascii="ＭＳ ゴシック" w:hAnsi="ＭＳ ゴシック" w:eastAsia="ＭＳ ゴシック" w:cs="ＭＳ ゴシック"/>
          <w:szCs w:val="24"/>
          <w:u w:val="single"/>
        </w:rPr>
        <w:t>の合同稽古にお持ちください。</w:t>
      </w:r>
    </w:p>
    <w:p>
      <w:pPr>
        <w:ind w:left="241" w:hanging="240" w:hangingChars="100"/>
        <w:rPr>
          <w:rFonts w:ascii="ＭＳ ゴシック" w:hAnsi="ＭＳ ゴシック" w:eastAsia="ＭＳ ゴシック"/>
          <w:szCs w:val="24"/>
        </w:rPr>
      </w:pPr>
    </w:p>
    <w:p>
      <w:pPr>
        <w:ind w:left="241" w:hanging="240" w:hangingChars="100"/>
        <w:rPr>
          <w:rFonts w:ascii="ＭＳ ゴシック" w:hAnsi="ＭＳ ゴシック" w:eastAsia="ＭＳ ゴシック"/>
          <w:szCs w:val="24"/>
        </w:rPr>
      </w:pPr>
      <w:r>
        <w:rPr>
          <w:rFonts w:hint="eastAsia" w:ascii="ＭＳ ゴシック" w:hAnsi="ＭＳ ゴシック" w:eastAsia="ＭＳ ゴシック"/>
          <w:szCs w:val="24"/>
        </w:rPr>
        <w:t>※参加される皆さん（子どもも含む。）は、当日必ず、受付名簿に各自名前の記入をお願いします。</w:t>
      </w:r>
    </w:p>
    <w:p>
      <w:pPr>
        <w:ind w:left="241" w:hanging="240" w:hangingChars="100"/>
        <w:rPr>
          <w:rFonts w:ascii="ＭＳ ゴシック" w:hAnsi="ＭＳ ゴシック" w:eastAsia="ＭＳ ゴシック"/>
          <w:szCs w:val="24"/>
        </w:rPr>
      </w:pPr>
      <w:r>
        <w:rPr>
          <w:rFonts w:hint="eastAsia" w:ascii="ＭＳ ゴシック" w:hAnsi="ＭＳ ゴシック" w:eastAsia="ＭＳ ゴシック"/>
          <w:szCs w:val="24"/>
        </w:rPr>
        <w:t>※来場する際は、自家用車の乗り合いをお願いします。駐車場以外の所に駐車しないようお願いします。</w:t>
      </w:r>
    </w:p>
    <w:p>
      <w:pPr>
        <w:rPr>
          <w:rFonts w:eastAsia="ＭＳ ゴシック"/>
          <w:b/>
          <w:szCs w:val="24"/>
        </w:rPr>
      </w:pPr>
      <w:r>
        <w:rPr>
          <w:rFonts w:eastAsia="ＭＳ ゴシック"/>
        </w:rPr>
        <w:drawing>
          <wp:inline distT="0" distB="0" distL="114300" distR="114300">
            <wp:extent cx="5880735" cy="8953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073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134" w:right="1134" w:bottom="1134" w:left="1134" w:header="851" w:footer="992" w:gutter="0"/>
      <w:cols w:space="720" w:num="1"/>
      <w:docGrid w:type="linesAndChars" w:linePitch="393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51"/>
  <w:drawingGridHorizontalSpacing w:val="120"/>
  <w:drawingGridVerticalSpacing w:val="1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36"/>
    <w:rsid w:val="000C75A1"/>
    <w:rsid w:val="00121988"/>
    <w:rsid w:val="00DE4736"/>
    <w:rsid w:val="014B57F8"/>
    <w:rsid w:val="01B53F80"/>
    <w:rsid w:val="100A4BF9"/>
    <w:rsid w:val="35B16661"/>
    <w:rsid w:val="57CA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ＭＳ 明朝" w:eastAsia="ＭＳ 明朝" w:cs="Century"/>
      <w:kern w:val="2"/>
      <w:sz w:val="24"/>
      <w:lang w:val="en-US" w:eastAsia="ja-JP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qFormat/>
    <w:uiPriority w:val="0"/>
    <w:pPr>
      <w:jc w:val="center"/>
    </w:pPr>
    <w:rPr>
      <w:sz w:val="22"/>
    </w:rPr>
  </w:style>
  <w:style w:type="paragraph" w:styleId="3">
    <w:name w:val="Closing"/>
    <w:basedOn w:val="1"/>
    <w:next w:val="1"/>
    <w:qFormat/>
    <w:uiPriority w:val="0"/>
    <w:pPr>
      <w:jc w:val="right"/>
    </w:pPr>
    <w:rPr>
      <w:sz w:val="22"/>
    </w:rPr>
  </w:style>
  <w:style w:type="paragraph" w:styleId="4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5">
    <w:name w:val="Balloon Text"/>
    <w:basedOn w:val="1"/>
    <w:semiHidden/>
    <w:uiPriority w:val="0"/>
    <w:rPr>
      <w:rFonts w:ascii="Arial" w:hAnsi="Arial" w:eastAsia="ＭＳ ゴシック"/>
      <w:sz w:val="18"/>
      <w:szCs w:val="18"/>
    </w:rPr>
  </w:style>
  <w:style w:type="paragraph" w:styleId="6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paragraph" w:customStyle="1" w:styleId="9">
    <w:name w:val="行間詰め1"/>
    <w:qFormat/>
    <w:uiPriority w:val="0"/>
    <w:pPr>
      <w:widowControl w:val="0"/>
      <w:jc w:val="both"/>
    </w:pPr>
    <w:rPr>
      <w:rFonts w:ascii="Century" w:hAnsi="Century" w:eastAsia="ＭＳ 明朝" w:cs="Century"/>
      <w:kern w:val="2"/>
      <w:sz w:val="21"/>
      <w:szCs w:val="22"/>
      <w:lang w:val="en-US" w:eastAsia="ja-JP" w:bidi="ar-SA"/>
    </w:rPr>
  </w:style>
  <w:style w:type="character" w:customStyle="1" w:styleId="10">
    <w:name w:val="ヘッダー (文字)"/>
    <w:link w:val="6"/>
    <w:uiPriority w:val="0"/>
    <w:rPr>
      <w:kern w:val="2"/>
      <w:sz w:val="21"/>
    </w:rPr>
  </w:style>
  <w:style w:type="character" w:customStyle="1" w:styleId="11">
    <w:name w:val="フッター (文字)"/>
    <w:link w:val="4"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553</Characters>
  <Lines>4</Lines>
  <Paragraphs>1</Paragraphs>
  <TotalTime>7</TotalTime>
  <ScaleCrop>false</ScaleCrop>
  <LinksUpToDate>false</LinksUpToDate>
  <CharactersWithSpaces>649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2017-12-10T11:04:00Z</dcterms:created>
  <dc:creator>tadatosi　ｈｉｋｏｓａｋａ</dc:creator>
  <cp:lastModifiedBy>FUKUOKA</cp:lastModifiedBy>
  <cp:lastPrinted>2013-04-04T13:03:00Z</cp:lastPrinted>
  <dcterms:modified xsi:type="dcterms:W3CDTF">2019-12-26T09:30:48Z</dcterms:modified>
  <dc:title>平成１２年８月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