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厚木剣道連盟　</w:t>
      </w:r>
      <w:r>
        <w:rPr>
          <w:rFonts w:hint="eastAsia"/>
          <w:sz w:val="36"/>
          <w:szCs w:val="36"/>
          <w:lang w:eastAsia="ja-JP"/>
        </w:rPr>
        <w:t>剣道</w:t>
      </w:r>
      <w:r>
        <w:rPr>
          <w:rFonts w:hint="eastAsia"/>
          <w:sz w:val="36"/>
          <w:szCs w:val="36"/>
        </w:rPr>
        <w:t>稽古</w:t>
      </w:r>
      <w:r>
        <w:rPr>
          <w:rFonts w:hint="eastAsia"/>
          <w:sz w:val="36"/>
          <w:szCs w:val="36"/>
          <w:lang w:eastAsia="ja-JP"/>
        </w:rPr>
        <w:t>再開</w:t>
      </w:r>
      <w:r>
        <w:rPr>
          <w:rFonts w:hint="eastAsia"/>
          <w:sz w:val="36"/>
          <w:szCs w:val="36"/>
        </w:rPr>
        <w:t>ガイドライン</w:t>
      </w:r>
    </w:p>
    <w:p>
      <w:pPr>
        <w:rPr>
          <w:rFonts w:hint="eastAsia" w:eastAsia="ＭＳ ゴシック"/>
          <w:lang w:eastAsia="ja-JP"/>
        </w:rPr>
      </w:pPr>
      <w:r>
        <w:rPr>
          <w:rFonts w:hint="eastAsia"/>
        </w:rPr>
        <w:t>　　　　　　　　　　　　　</w:t>
      </w:r>
      <w:r>
        <w:rPr>
          <w:rFonts w:hint="eastAsia"/>
          <w:lang w:eastAsia="ja-JP"/>
        </w:rPr>
        <w:t>　　　　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　　　</w:t>
      </w:r>
      <w:r>
        <w:rPr>
          <w:rFonts w:hint="eastAsia"/>
        </w:rPr>
        <w:t>令和２年６月</w:t>
      </w:r>
      <w:r>
        <w:rPr>
          <w:rFonts w:hint="eastAsia"/>
          <w:lang w:eastAsia="ja-JP"/>
        </w:rPr>
        <w:t>８</w:t>
      </w:r>
      <w:r>
        <w:rPr>
          <w:rFonts w:hint="eastAsia"/>
        </w:rPr>
        <w:t>日</w:t>
      </w:r>
      <w:r>
        <w:rPr>
          <w:rFonts w:hint="eastAsia"/>
          <w:lang w:eastAsia="ja-JP"/>
        </w:rPr>
        <w:t>　厚木剣道連盟</w:t>
      </w:r>
    </w:p>
    <w:p>
      <w:r>
        <w:rPr>
          <w:rFonts w:hint="eastAsia"/>
        </w:rPr>
        <w:t>　　　　　　　　　　　　　　　　　　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このガイドラインは、一般財団法人全日本剣道連盟が定める「対人稽古再開に向けた感染拡大予防ガイドライン」（以下「全剣連ガイドライン」）に基づき、厚木剣道連盟配下の会員が、安全に稽古が行えるよう示すものである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hanging="268" w:hangingChars="100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１　剣道稽古に参加する者は、全ての者が全剣連ガイドラインほか、感染症予防対策に関する事項をよく理解し参加すること。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hanging="268" w:hangingChars="100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　稽古場責任者、各指導者においては、会員・保護者によく説明し理解させること。</w:t>
      </w:r>
    </w:p>
    <w:p>
      <w:pPr>
        <w:rPr>
          <w:rFonts w:hint="eastAsia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hanging="268" w:hangingChars="100"/>
        <w:textAlignment w:val="auto"/>
        <w:outlineLvl w:val="9"/>
      </w:pPr>
      <w:r>
        <w:rPr>
          <w:rFonts w:hint="eastAsia"/>
          <w:lang w:eastAsia="ja-JP"/>
        </w:rPr>
        <w:t>２　</w:t>
      </w:r>
      <w:r>
        <w:rPr>
          <w:rFonts w:hint="eastAsia"/>
        </w:rPr>
        <w:t>稽古の実施に当たっては、全剣連ガイドラインをはじめ、各自治体、利用施設等が示す様々な感染予防措置に従って計画的に行うこと。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hanging="268" w:hangingChars="100"/>
        <w:textAlignment w:val="auto"/>
        <w:outlineLvl w:val="9"/>
        <w:rPr>
          <w:rFonts w:hint="eastAsia"/>
        </w:rPr>
      </w:pPr>
      <w:r>
        <w:rPr>
          <w:rFonts w:hint="eastAsia"/>
          <w:lang w:eastAsia="ja-JP"/>
        </w:rPr>
        <w:t>　　</w:t>
      </w:r>
      <w:r>
        <w:rPr>
          <w:rFonts w:hint="eastAsia"/>
        </w:rPr>
        <w:t>また、参加者に生徒・学生がいる場合には、文部科学省の「学校の新しい生活様式」の趣旨を尊重すること。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hanging="268" w:hangingChars="100"/>
        <w:textAlignment w:val="auto"/>
        <w:outlineLvl w:val="9"/>
      </w:pPr>
      <w:r>
        <w:rPr>
          <w:rFonts w:hint="eastAsia"/>
          <w:lang w:eastAsia="ja-JP"/>
        </w:rPr>
        <w:t>３</w:t>
      </w:r>
      <w:r>
        <w:rPr>
          <w:rFonts w:hint="eastAsia"/>
        </w:rPr>
        <w:t>　稽古</w:t>
      </w:r>
      <w:r>
        <w:rPr>
          <w:rFonts w:hint="eastAsia"/>
          <w:lang w:eastAsia="ja-JP"/>
        </w:rPr>
        <w:t>実施</w:t>
      </w:r>
      <w:r>
        <w:rPr>
          <w:rFonts w:hint="eastAsia"/>
        </w:rPr>
        <w:t>に当たっては、飛沫拡散防止対策</w:t>
      </w:r>
      <w:r>
        <w:rPr>
          <w:rFonts w:hint="eastAsia"/>
          <w:lang w:eastAsia="ja-JP"/>
        </w:rPr>
        <w:t>（以下「防止対策）を行うこと。特に、面を着けての対人稽古を実施する場合には、面マスク及びシールドを着けて行うこととし、息苦しくならないよう呼吸確保等の措置を行うこと。</w:t>
      </w:r>
    </w:p>
    <w:p>
      <w:pPr>
        <w:ind w:left="321" w:hanging="268" w:hangingChars="100"/>
      </w:pPr>
      <w:r>
        <w:rPr>
          <w:rFonts w:hint="eastAsia"/>
        </w:rPr>
        <w:t>　　</w:t>
      </w:r>
      <w:r>
        <w:rPr>
          <w:rFonts w:hint="eastAsia"/>
          <w:lang w:eastAsia="ja-JP"/>
        </w:rPr>
        <w:t>各支部責任者・</w:t>
      </w:r>
      <w:r>
        <w:rPr>
          <w:rFonts w:hint="eastAsia"/>
        </w:rPr>
        <w:t>指導者においては、会員に、確実に</w:t>
      </w:r>
      <w:r>
        <w:rPr>
          <w:rFonts w:hint="eastAsia"/>
          <w:lang w:eastAsia="ja-JP"/>
        </w:rPr>
        <w:t>防止</w:t>
      </w:r>
      <w:r>
        <w:rPr>
          <w:rFonts w:hint="eastAsia"/>
        </w:rPr>
        <w:t>対策を</w:t>
      </w:r>
      <w:r>
        <w:rPr>
          <w:rFonts w:hint="eastAsia"/>
          <w:lang w:eastAsia="ja-JP"/>
        </w:rPr>
        <w:t>実施させること</w:t>
      </w:r>
      <w:r>
        <w:rPr>
          <w:rFonts w:hint="eastAsia"/>
        </w:rPr>
        <w:t>。</w:t>
      </w:r>
    </w:p>
    <w:p>
      <w:pPr>
        <w:ind w:left="321" w:hanging="268" w:hangingChars="100"/>
      </w:pPr>
    </w:p>
    <w:p>
      <w:pPr>
        <w:ind w:left="321" w:hanging="268" w:hangingChars="100"/>
        <w:rPr>
          <w:rFonts w:hint="eastAsia"/>
          <w:lang w:eastAsia="ja-JP"/>
        </w:rPr>
      </w:pPr>
      <w:r>
        <w:rPr>
          <w:rFonts w:hint="eastAsia"/>
          <w:lang w:eastAsia="ja-JP"/>
        </w:rPr>
        <w:t>４</w:t>
      </w:r>
      <w:r>
        <w:rPr>
          <w:rFonts w:hint="eastAsia"/>
        </w:rPr>
        <w:t>　</w:t>
      </w:r>
      <w:r>
        <w:rPr>
          <w:rFonts w:hint="eastAsia"/>
          <w:lang w:eastAsia="ja-JP"/>
        </w:rPr>
        <w:t>稽古へ参加する全ての者は、</w:t>
      </w:r>
      <w:r>
        <w:rPr>
          <w:rFonts w:hint="eastAsia"/>
        </w:rPr>
        <w:t>その都度</w:t>
      </w:r>
      <w:r>
        <w:rPr>
          <w:rFonts w:hint="eastAsia"/>
          <w:lang w:eastAsia="ja-JP"/>
        </w:rPr>
        <w:t>、体調面</w:t>
      </w:r>
      <w:r>
        <w:rPr>
          <w:rFonts w:hint="eastAsia"/>
        </w:rPr>
        <w:t>、</w:t>
      </w:r>
      <w:r>
        <w:rPr>
          <w:rFonts w:hint="eastAsia"/>
          <w:lang w:eastAsia="ja-JP"/>
        </w:rPr>
        <w:t>防止対策の準備などを確認した上で参加すること。（別添「稽古参加票兼体調等申告書」参照）</w:t>
      </w:r>
    </w:p>
    <w:p>
      <w:pPr>
        <w:ind w:left="321" w:hanging="268" w:hangingChars="100"/>
        <w:rPr>
          <w:rFonts w:hint="eastAsia"/>
          <w:lang w:eastAsia="ja-JP"/>
        </w:rPr>
      </w:pPr>
      <w:r>
        <w:rPr>
          <w:rFonts w:hint="eastAsia"/>
          <w:lang w:eastAsia="ja-JP"/>
        </w:rPr>
        <w:t>　　稽古場責任者は、参加者全員の体調の確認等を行うとともに、参加者全員の氏名・連絡先の記録を取得し１ヶ月間保管すること。（別添「稽古参加票兼体調等申告書」の回収に置き換えても良いこととする。）</w:t>
      </w:r>
    </w:p>
    <w:p>
      <w:pPr>
        <w:ind w:left="321" w:hanging="268" w:hangingChars="100"/>
      </w:pPr>
      <w:r>
        <w:rPr>
          <w:rFonts w:hint="eastAsia"/>
          <w:lang w:eastAsia="ja-JP"/>
        </w:rPr>
        <w:t>　　稽古場責任者、指導者においては、体調</w:t>
      </w:r>
      <w:r>
        <w:rPr>
          <w:rFonts w:hint="eastAsia"/>
        </w:rPr>
        <w:t>面に不安のある者、</w:t>
      </w:r>
      <w:r>
        <w:rPr>
          <w:rFonts w:hint="eastAsia"/>
          <w:lang w:eastAsia="ja-JP"/>
        </w:rPr>
        <w:t>予防</w:t>
      </w:r>
      <w:r>
        <w:rPr>
          <w:rFonts w:hint="eastAsia"/>
        </w:rPr>
        <w:t>対策を施していない者を参加させないこと。</w:t>
      </w:r>
      <w:r>
        <w:rPr>
          <w:rFonts w:hint="eastAsia"/>
          <w:lang w:eastAsia="ja-JP"/>
        </w:rPr>
        <w:t>体調面に不安のある者については、</w:t>
      </w:r>
      <w:r>
        <w:rPr>
          <w:rFonts w:hint="eastAsia"/>
        </w:rPr>
        <w:t>見学も控え</w:t>
      </w:r>
      <w:r>
        <w:rPr>
          <w:rFonts w:hint="eastAsia"/>
          <w:lang w:eastAsia="ja-JP"/>
        </w:rPr>
        <w:t>させ</w:t>
      </w:r>
      <w:r>
        <w:rPr>
          <w:rFonts w:hint="eastAsia"/>
        </w:rPr>
        <w:t>帰宅させる</w:t>
      </w:r>
      <w:r>
        <w:rPr>
          <w:rFonts w:hint="eastAsia"/>
          <w:lang w:eastAsia="ja-JP"/>
        </w:rPr>
        <w:t>こと</w:t>
      </w:r>
      <w:r>
        <w:rPr>
          <w:rFonts w:hint="eastAsia"/>
        </w:rPr>
        <w:t>。</w:t>
      </w:r>
    </w:p>
    <w:p/>
    <w:p>
      <w:pPr>
        <w:ind w:left="321" w:hanging="268" w:hangingChars="100"/>
        <w:rPr>
          <w:rFonts w:hint="eastAsia"/>
        </w:rPr>
      </w:pPr>
      <w:r>
        <w:rPr>
          <w:rFonts w:hint="eastAsia"/>
          <w:lang w:eastAsia="ja-JP"/>
        </w:rPr>
        <w:t>５</w:t>
      </w:r>
      <w:r>
        <w:rPr>
          <w:rFonts w:hint="eastAsia"/>
        </w:rPr>
        <w:t>　稽古場所の衛生面・環境面に十分注意すること。</w:t>
      </w:r>
    </w:p>
    <w:p>
      <w:pPr>
        <w:ind w:left="321" w:hanging="268" w:hangingChars="100"/>
        <w:rPr>
          <w:rFonts w:hint="eastAsia"/>
          <w:lang w:eastAsia="ja-JP"/>
        </w:rPr>
      </w:pPr>
      <w:r>
        <w:rPr>
          <w:rFonts w:hint="eastAsia"/>
          <w:lang w:eastAsia="ja-JP"/>
        </w:rPr>
        <w:t>　　稽古前後に、稽古場所の清掃・消毒を行い、稽古中の</w:t>
      </w:r>
      <w:r>
        <w:rPr>
          <w:rFonts w:hint="eastAsia"/>
        </w:rPr>
        <w:t>換気</w:t>
      </w:r>
      <w:r>
        <w:rPr>
          <w:rFonts w:hint="eastAsia"/>
          <w:lang w:eastAsia="ja-JP"/>
        </w:rPr>
        <w:t>を十分に行うこと。</w:t>
      </w:r>
    </w:p>
    <w:p>
      <w:pPr>
        <w:ind w:left="321" w:hanging="268" w:hangingChars="100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また、熱中症対策にも十分配慮</w:t>
      </w:r>
      <w:r>
        <w:rPr>
          <w:rFonts w:hint="eastAsia"/>
          <w:lang w:eastAsia="ja-JP"/>
        </w:rPr>
        <w:t>し、必ず稽古中に休憩・水分補給を</w:t>
      </w:r>
      <w:r>
        <w:rPr>
          <w:rFonts w:hint="eastAsia"/>
        </w:rPr>
        <w:t>すること。</w:t>
      </w:r>
    </w:p>
    <w:p/>
    <w:p>
      <w:pPr>
        <w:ind w:left="321" w:hanging="268" w:hangingChars="100"/>
        <w:rPr>
          <w:rFonts w:hint="eastAsia"/>
          <w:lang w:eastAsia="ja-JP"/>
        </w:rPr>
      </w:pPr>
      <w:r>
        <w:rPr>
          <w:rFonts w:hint="eastAsia"/>
          <w:lang w:eastAsia="ja-JP"/>
        </w:rPr>
        <w:t>６</w:t>
      </w:r>
      <w:r>
        <w:rPr>
          <w:rFonts w:hint="eastAsia"/>
        </w:rPr>
        <w:t>　稽古場所は、参加者数に見合った十分な広さを確保すること</w:t>
      </w:r>
      <w:r>
        <w:rPr>
          <w:rFonts w:hint="eastAsia"/>
          <w:lang w:eastAsia="ja-JP"/>
        </w:rPr>
        <w:t>。</w:t>
      </w:r>
    </w:p>
    <w:p>
      <w:pPr>
        <w:ind w:left="321" w:hanging="268" w:hangingChars="100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広さに余裕がない場合は、参加者数制限を設けたり、二部制で実施するなど、</w:t>
      </w:r>
      <w:r>
        <w:rPr>
          <w:rFonts w:hint="eastAsia"/>
          <w:lang w:eastAsia="ja-JP"/>
        </w:rPr>
        <w:t>計画的に行うこと</w:t>
      </w:r>
      <w:r>
        <w:rPr>
          <w:rFonts w:hint="eastAsia"/>
        </w:rPr>
        <w:t>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＊本ガイドラインは適時見直しを行います。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AndChars" w:linePitch="369" w:charSpace="5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34"/>
  <w:drawingGridVerticalSpacing w:val="18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24D0D"/>
    <w:rsid w:val="001505CA"/>
    <w:rsid w:val="00160CC9"/>
    <w:rsid w:val="00370118"/>
    <w:rsid w:val="0049121E"/>
    <w:rsid w:val="005447FE"/>
    <w:rsid w:val="005B66E9"/>
    <w:rsid w:val="005E16E9"/>
    <w:rsid w:val="00711424"/>
    <w:rsid w:val="0076273A"/>
    <w:rsid w:val="00787D3C"/>
    <w:rsid w:val="007F19E5"/>
    <w:rsid w:val="0082573F"/>
    <w:rsid w:val="0087193C"/>
    <w:rsid w:val="00983F14"/>
    <w:rsid w:val="009A0825"/>
    <w:rsid w:val="00A43E3C"/>
    <w:rsid w:val="00AF2390"/>
    <w:rsid w:val="00B300CC"/>
    <w:rsid w:val="00B34156"/>
    <w:rsid w:val="00B523E8"/>
    <w:rsid w:val="00B97C03"/>
    <w:rsid w:val="00BA2DDC"/>
    <w:rsid w:val="00D10082"/>
    <w:rsid w:val="00D20CC4"/>
    <w:rsid w:val="00D67C1A"/>
    <w:rsid w:val="00DB7A81"/>
    <w:rsid w:val="00E07BE1"/>
    <w:rsid w:val="12414DCE"/>
    <w:rsid w:val="1BE25A85"/>
    <w:rsid w:val="28824D0D"/>
    <w:rsid w:val="3DEB338E"/>
    <w:rsid w:val="47C8534C"/>
    <w:rsid w:val="58A702F4"/>
    <w:rsid w:val="673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ＭＳ ゴシック" w:asciiTheme="minorHAnsi" w:hAnsiTheme="minorHAnsi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1226</Characters>
  <Lines>10</Lines>
  <Paragraphs>2</Paragraphs>
  <TotalTime>2</TotalTime>
  <ScaleCrop>false</ScaleCrop>
  <LinksUpToDate>false</LinksUpToDate>
  <CharactersWithSpaces>1438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2020-06-06T23:47:00Z</dcterms:created>
  <dc:creator>FUKUOKA</dc:creator>
  <cp:lastModifiedBy>takayuki</cp:lastModifiedBy>
  <dcterms:modified xsi:type="dcterms:W3CDTF">2020-06-08T13:51:18Z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